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45B2" w14:textId="77777777" w:rsidR="00F348F3" w:rsidRDefault="00F348F3" w:rsidP="00F348F3">
      <w:pPr>
        <w:pStyle w:val="NormalWeb"/>
        <w:jc w:val="center"/>
      </w:pPr>
      <w:bookmarkStart w:id="0" w:name="_Hlk198119417"/>
      <w:r>
        <w:rPr>
          <w:noProof/>
          <w14:ligatures w14:val="standardContextual"/>
        </w:rPr>
        <w:drawing>
          <wp:inline distT="0" distB="0" distL="0" distR="0" wp14:anchorId="22216310" wp14:editId="75E216CE">
            <wp:extent cx="1030142" cy="1044000"/>
            <wp:effectExtent l="0" t="0" r="0" b="3810"/>
            <wp:docPr id="1809422858" name="Imagem 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22858" name="Imagem 2" descr="Logotipo&#10;&#10;O conteúdo gerado por IA pode estar incorre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4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82FA" w14:textId="77777777" w:rsidR="00F348F3" w:rsidRDefault="00F348F3" w:rsidP="00F348F3">
      <w:pPr>
        <w:pStyle w:val="NormalWeb"/>
        <w:jc w:val="center"/>
        <w:rPr>
          <w:b/>
          <w:bCs/>
        </w:rPr>
      </w:pPr>
    </w:p>
    <w:p w14:paraId="677464F8" w14:textId="77777777" w:rsidR="00F348F3" w:rsidRDefault="00F348F3" w:rsidP="00F348F3">
      <w:pPr>
        <w:pStyle w:val="NormalWeb"/>
        <w:jc w:val="center"/>
      </w:pPr>
      <w:r>
        <w:rPr>
          <w:b/>
          <w:bCs/>
        </w:rPr>
        <w:t>ESTADO DA PARAÍBA</w:t>
      </w:r>
    </w:p>
    <w:p w14:paraId="7752681D" w14:textId="77777777" w:rsidR="00F348F3" w:rsidRDefault="00F348F3" w:rsidP="00F348F3">
      <w:pPr>
        <w:pStyle w:val="NormalWeb"/>
        <w:jc w:val="center"/>
        <w:rPr>
          <w:b/>
          <w:bCs/>
        </w:rPr>
      </w:pPr>
      <w:r>
        <w:rPr>
          <w:b/>
          <w:bCs/>
        </w:rPr>
        <w:t>PREFEITURA MUNICIPAL DE GURINHÉM</w:t>
      </w:r>
      <w:bookmarkEnd w:id="0"/>
    </w:p>
    <w:p w14:paraId="2F712190" w14:textId="77777777" w:rsidR="00F348F3" w:rsidRDefault="00F348F3" w:rsidP="00F348F3">
      <w:pPr>
        <w:pStyle w:val="NormalWeb"/>
        <w:jc w:val="center"/>
      </w:pPr>
      <w:r>
        <w:rPr>
          <w:b/>
          <w:bCs/>
        </w:rPr>
        <w:t>SETOR DE LICITAÇÃO</w:t>
      </w:r>
    </w:p>
    <w:p w14:paraId="71347FAF" w14:textId="77777777" w:rsidR="00F348F3" w:rsidRDefault="00F348F3"/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F348F3" w14:paraId="5BCBF3B9" w14:textId="77777777" w:rsidTr="00F348F3">
        <w:trPr>
          <w:jc w:val="center"/>
        </w:trPr>
        <w:tc>
          <w:tcPr>
            <w:tcW w:w="0" w:type="auto"/>
            <w:vAlign w:val="center"/>
          </w:tcPr>
          <w:tbl>
            <w:tblPr>
              <w:tblW w:w="6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F348F3" w14:paraId="5F97241C" w14:textId="77777777" w:rsidTr="00F348F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FC10E2" w14:textId="77777777" w:rsidR="00F348F3" w:rsidRDefault="00F348F3" w:rsidP="00F348F3">
                  <w:pPr>
                    <w:pStyle w:val="NormalWeb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ESTADO DA PARAÍBA</w:t>
                  </w:r>
                </w:p>
                <w:p w14:paraId="1D20A970" w14:textId="77777777" w:rsidR="00F348F3" w:rsidRDefault="00F348F3" w:rsidP="00F348F3">
                  <w:pPr>
                    <w:pStyle w:val="NormalWeb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PREFEITURA MUNICIPAL DE GURINHÉM</w:t>
                  </w:r>
                </w:p>
                <w:p w14:paraId="0910E091" w14:textId="77777777" w:rsidR="00F348F3" w:rsidRDefault="00F348F3" w:rsidP="00F348F3">
                  <w:pPr>
                    <w:pStyle w:val="NormalWeb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  <w:p w14:paraId="6783DAF6" w14:textId="77777777" w:rsidR="00F348F3" w:rsidRDefault="00F348F3" w:rsidP="00F348F3">
                  <w:pPr>
                    <w:pStyle w:val="NormalWeb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AVISO DE PRETENSA CONTRATAÇÃO DIRETA</w:t>
                  </w:r>
                </w:p>
                <w:p w14:paraId="487409BA" w14:textId="77777777" w:rsidR="00F348F3" w:rsidRDefault="00F348F3" w:rsidP="00F348F3">
                  <w:pPr>
                    <w:pStyle w:val="NormalWeb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DISPENSA DE LICITAÇÃO Nº DV00010/2025</w:t>
                  </w:r>
                </w:p>
                <w:p w14:paraId="26A5EFCD" w14:textId="77777777" w:rsidR="00F348F3" w:rsidRDefault="00F348F3" w:rsidP="00F348F3">
                  <w:pPr>
                    <w:pStyle w:val="NormalWeb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 Prefeitura Municipal de Gurinhém manifesta o interesse em obter propostas adicionais de eventuais interessados na contração direta, com base no Art. 75, inciso II, da Lei 14.133/21, restrita à participação de Microempresas, Empresas de Pequeno Porte e Equiparados, que objetiva: AQUISIÇÃO DE TUBOS DE CONCRETO PARA ATENDER AS DEMANDAS DA SECRETARIA DE INFRAESTRUTURA DESTE MUNICÍPIO. O interessado poderá obter o respectivo Termo de Referência com a especificação do objeto pretendido junto ao Setor de Contratação, sediado na Rua Gov. Flavio Ribeiro, 19 - Centro - Gurinhém - PB, ou acessando: https://portall-cidadao.com.br/pmg/cid/app/portal/licitacao/. O referido órgão de contratação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estará recebendo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as propostas até o dia 27 de Fevereiro de 2025,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nos horário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e endereço abaixo indicados, e que poderão ser encaminhadas também pelo e-mail: licitacaogurinhem@gmail.com. Recursos: previstos no orçamento vigente. Fundamento legal: Lei Federal nº 14.133/21; Lei Complementar nº 123/06; Decreto Municipal nº 0018/23; e legislação pertinente, consideradas as alterações posteriores das referidas normas. Informações: no horário das 08:00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as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13:00 horas dos dias úteis, no endereço supracitado. Telefone: (83) 98859–8083.</w:t>
                  </w:r>
                </w:p>
                <w:p w14:paraId="46ED4D09" w14:textId="77777777" w:rsidR="00F348F3" w:rsidRDefault="00F348F3" w:rsidP="00F348F3">
                  <w:pPr>
                    <w:pStyle w:val="NormalWeb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Gurinhém - PB, 24 de Fevereiro de 2025</w:t>
                  </w:r>
                </w:p>
                <w:p w14:paraId="18B129A3" w14:textId="77777777" w:rsidR="00F348F3" w:rsidRDefault="00F348F3" w:rsidP="00F348F3">
                  <w:pPr>
                    <w:pStyle w:val="NormalWeb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MILANEZ SOARES DA SILVA - Agente de Contratação</w:t>
                  </w:r>
                </w:p>
              </w:tc>
            </w:tr>
          </w:tbl>
          <w:p w14:paraId="22561763" w14:textId="3A51FA57" w:rsidR="00F348F3" w:rsidRDefault="00F348F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A3DBFA" w14:textId="77777777" w:rsidR="00F348F3" w:rsidRDefault="00F348F3"/>
    <w:sectPr w:rsidR="00F348F3" w:rsidSect="00F348F3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F3"/>
    <w:rsid w:val="00216647"/>
    <w:rsid w:val="00F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C746"/>
  <w15:chartTrackingRefBased/>
  <w15:docId w15:val="{8DF54722-636B-46F0-ACB3-2ACDF5D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4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8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4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48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4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4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48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48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48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48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48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48F3"/>
    <w:pPr>
      <w:spacing w:after="0" w:line="240" w:lineRule="auto"/>
      <w:jc w:val="both"/>
    </w:pPr>
    <w:rPr>
      <w:rFonts w:ascii="Courier New" w:eastAsiaTheme="minorEastAsia" w:hAnsi="Courier New" w:cs="Courier New"/>
      <w:color w:val="000000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Milanez Soares</dc:creator>
  <cp:keywords/>
  <dc:description/>
  <cp:lastModifiedBy>Milanez Soares</cp:lastModifiedBy>
  <cp:revision>1</cp:revision>
  <cp:lastPrinted>2025-05-14T15:53:00Z</cp:lastPrinted>
  <dcterms:created xsi:type="dcterms:W3CDTF">2025-05-14T15:51:00Z</dcterms:created>
  <dcterms:modified xsi:type="dcterms:W3CDTF">2025-05-14T15:55:00Z</dcterms:modified>
</cp:coreProperties>
</file>